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C55" w:rsidRPr="00943C55" w:rsidRDefault="00943C55" w:rsidP="00943C55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</w:pPr>
      <w:r w:rsidRPr="00943C55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 xml:space="preserve">Приказ </w:t>
      </w:r>
      <w:proofErr w:type="spellStart"/>
      <w:r w:rsidRPr="00943C55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Гособразования</w:t>
      </w:r>
      <w:proofErr w:type="spellEnd"/>
      <w:r w:rsidRPr="00943C55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 xml:space="preserve"> СССР от 20.08.1990 N 579</w:t>
      </w:r>
    </w:p>
    <w:p w:rsidR="00943C55" w:rsidRPr="00943C55" w:rsidRDefault="00943C55" w:rsidP="00943C55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ahoma" w:eastAsia="Times New Roman" w:hAnsi="Tahoma" w:cs="Tahoma"/>
          <w:b/>
          <w:bCs/>
          <w:color w:val="000000"/>
          <w:kern w:val="36"/>
          <w:sz w:val="30"/>
          <w:szCs w:val="30"/>
          <w:lang w:eastAsia="ru-RU"/>
        </w:rPr>
      </w:pPr>
      <w:r w:rsidRPr="00943C55">
        <w:rPr>
          <w:rFonts w:ascii="Tahoma" w:eastAsia="Times New Roman" w:hAnsi="Tahoma" w:cs="Tahoma"/>
          <w:b/>
          <w:bCs/>
          <w:color w:val="000000"/>
          <w:kern w:val="36"/>
          <w:sz w:val="30"/>
          <w:szCs w:val="30"/>
          <w:lang w:eastAsia="ru-RU"/>
        </w:rPr>
        <w:t xml:space="preserve">Об утверждении Положения о порядке установления доплат за неблагоприятные условия труда и Перечня работ, на которых устанавливаются доплаты за неблагоприятные условия труда работникам организаций и учреждений системы </w:t>
      </w:r>
      <w:proofErr w:type="spellStart"/>
      <w:r w:rsidRPr="00943C55">
        <w:rPr>
          <w:rFonts w:ascii="Tahoma" w:eastAsia="Times New Roman" w:hAnsi="Tahoma" w:cs="Tahoma"/>
          <w:b/>
          <w:bCs/>
          <w:color w:val="000000"/>
          <w:kern w:val="36"/>
          <w:sz w:val="30"/>
          <w:szCs w:val="30"/>
          <w:lang w:eastAsia="ru-RU"/>
        </w:rPr>
        <w:t>Гособразования</w:t>
      </w:r>
      <w:proofErr w:type="spellEnd"/>
      <w:r w:rsidRPr="00943C55">
        <w:rPr>
          <w:rFonts w:ascii="Tahoma" w:eastAsia="Times New Roman" w:hAnsi="Tahoma" w:cs="Tahoma"/>
          <w:b/>
          <w:bCs/>
          <w:color w:val="000000"/>
          <w:kern w:val="36"/>
          <w:sz w:val="30"/>
          <w:szCs w:val="30"/>
          <w:lang w:eastAsia="ru-RU"/>
        </w:rPr>
        <w:t xml:space="preserve"> СССР</w:t>
      </w:r>
    </w:p>
    <w:p w:rsidR="00943C55" w:rsidRPr="00943C55" w:rsidRDefault="00943C55" w:rsidP="00943C55">
      <w:pPr>
        <w:shd w:val="clear" w:color="auto" w:fill="FFFFFF"/>
        <w:spacing w:after="105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5" w:tooltip="Переход в раздел ФЕДЕРАЛЬНОЕ ЗАКОНОДАТЕЛЬСТВО" w:history="1">
        <w:r w:rsidRPr="00943C55">
          <w:rPr>
            <w:rFonts w:ascii="Tahoma" w:eastAsia="Times New Roman" w:hAnsi="Tahoma" w:cs="Tahoma"/>
            <w:color w:val="01668B"/>
            <w:sz w:val="18"/>
            <w:szCs w:val="18"/>
            <w:u w:val="single"/>
            <w:lang w:eastAsia="ru-RU"/>
          </w:rPr>
          <w:t>Федеральное законодательство</w:t>
        </w:r>
      </w:hyperlink>
    </w:p>
    <w:p w:rsidR="00943C55" w:rsidRPr="00943C55" w:rsidRDefault="00943C55" w:rsidP="00943C55">
      <w:pPr>
        <w:shd w:val="clear" w:color="auto" w:fill="FFFFFF"/>
        <w:spacing w:line="240" w:lineRule="atLeast"/>
        <w:jc w:val="right"/>
        <w:rPr>
          <w:rFonts w:ascii="Tahoma" w:eastAsia="Times New Roman" w:hAnsi="Tahoma" w:cs="Tahoma"/>
          <w:b/>
          <w:bCs/>
          <w:i/>
          <w:iCs/>
          <w:color w:val="2B4062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b/>
          <w:bCs/>
          <w:i/>
          <w:iCs/>
          <w:color w:val="2B4062"/>
          <w:sz w:val="18"/>
          <w:szCs w:val="18"/>
          <w:lang w:eastAsia="ru-RU"/>
        </w:rPr>
        <w:t>Текст документа по состоянию на июль 2011 года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Во исполнение Постановления Госкомтруда СССР и Секретариата ВЦСПС от 15 мая 1990 г. N 193/7-69 "О совершенствовании организации заработной платы и введении новых ставок и должностных окладов работников учреждений и организаций народного образования", объявленного Приказом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Гособразования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СССР от 4 июня 1990 г. N 375, приказываю: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 Утвердить согласованные с Центральным комитетом профсоюза работников народного образования и науки (Постановление от 8 августа 1990 г. N 40) Положение о порядке установления доплат за неблагоприятные условия труда в учреждениях и организациях системы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Гособразования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СССР (Приложение 1), Перечень работ с неблагоприятными условиями труда, на которых устанавливаются доплаты (Приложение 2).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2. </w:t>
      </w:r>
      <w:proofErr w:type="gram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Контроль за</w:t>
      </w:r>
      <w:proofErr w:type="gram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выполнением настоящего Приказа возложить на заместителя председателя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Гособразования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СССР т. Терещенко Л.М.</w:t>
      </w:r>
    </w:p>
    <w:p w:rsidR="00943C55" w:rsidRPr="00943C55" w:rsidRDefault="00943C55" w:rsidP="00943C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Первый заместитель Председателя </w:t>
      </w: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Гособразования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СССР </w:t>
      </w: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Ф.И.ПЕРЕГУДОВ</w:t>
      </w:r>
    </w:p>
    <w:p w:rsidR="00943C55" w:rsidRPr="00943C55" w:rsidRDefault="00943C55" w:rsidP="00943C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Приложение 1 </w:t>
      </w: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к Приказу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Гособразования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СССР </w:t>
      </w: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от 20 августа 1990 г. N 579</w:t>
      </w:r>
    </w:p>
    <w:p w:rsidR="00943C55" w:rsidRPr="00943C55" w:rsidRDefault="00943C55" w:rsidP="00943C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943C55" w:rsidRPr="00943C55" w:rsidRDefault="00943C55" w:rsidP="00943C55">
      <w:pPr>
        <w:shd w:val="clear" w:color="auto" w:fill="FFFFFF"/>
        <w:spacing w:before="100" w:beforeAutospacing="1" w:after="100" w:afterAutospacing="1" w:line="240" w:lineRule="auto"/>
        <w:jc w:val="center"/>
        <w:outlineLvl w:val="3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943C55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ПОЛОЖЕНИЕ О ПОРЯДКЕ УСТАНОВЛЕНИЯ ДОПЛАТ ЗА НЕБЛАГОПРИЯТНЫЕ УСЛОВИЯ ТРУДА В УЧРЕЖДЕНИЯХ И ОРГАНИЗАЦИЯХ СИСТЕМЫ ГОСОБРАЗОВАНИЯ СССР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 </w:t>
      </w:r>
      <w:proofErr w:type="gram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В соответствии с Постановлением Госкомтруда СССР и Секретариата ВЦСПС от 15 мая 1990 г. N 193/7-69 "О совершенствовании организации заработной платы и введении новых ставок и должностных окладов работников учреждений и организаций народного образования" руководителям учреждений и организаций системы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Гособразования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СССР предоставлено право по согласованию с профсоюзными комитетами устанавливать доплаты рабочим, специалистам и служащим за неблагоприятные условия труда.</w:t>
      </w:r>
      <w:proofErr w:type="gramEnd"/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2. </w:t>
      </w:r>
      <w:proofErr w:type="gram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Доплаты за неблагоприятные условия труда устанавливаются по результатам аттестации рабочих мест или оценки условий труда лицам, непосредственно занятым на работах, предусмотренных Перечнем, а также Типовыми перечнями работ с тяжелыми и вредными, особо тяжелыми и особо вредными условиями труда, утвержденных Госкомтруда СССР и Секретариатом ВЦСПС по отраслям народного хозяйства (Приложение 2), и начисляются за время фактической занятости работников на таких рабочих</w:t>
      </w:r>
      <w:proofErr w:type="gram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proofErr w:type="gram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местах</w:t>
      </w:r>
      <w:proofErr w:type="gram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или в таких условиях труда.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При последующей рационализации рабочих мест и улучшении условий труда доплаты уменьшаются или отменяются полностью.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На работах с тяжелыми и вредными условиями труда доплаты устанавливаются до 12 процентов должностного оклада (ставки), а на работах с особо тяжелыми, особо вредными условиями труда - до 24 процентов должностного оклада (ставки).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3. Аттестация рабочих мест или оценка условий труда в учреждении, организации проводится экспертной комиссией в соответствии с Рекомендациями, согласованными с Центральным комитетом профсоюза работников народного образования и науки (Постановление Президиума от 28.04.90 N 37) и утвержденными Государственным комитетом СССР по народному образованию 30.03.90.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Экспертная комиссия образуется совместным решением администрации и профсоюзного комитета из числа наиболее квалифицированных сотрудников, представителей профсоюзного комитета, службы охраны труда учреждения, организации. В качестве членов экспертной комиссии могут привлекаться специалисты других служб и организаций.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Экспертную комиссию возглавляет заместитель руководителя учреждения, организации.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4. Руководитель подразделения совместно с профсоюзным комитетом подразделения составляет характеристики работ и условий труда конкретных сотрудников (группы сотрудников) с указанием действующих опасных и вредных производственных факторов, предусмотренных ГОСТ 12.0.003-74 "Опасные и вредные производственные факторы. Классификация", по каждому виду работы.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Ответственность за достоверность характеристик условий труда сотрудников, действующих опасных и вредных производственных факторов на рабочих местах несет руководитель структурного подразделения. </w:t>
      </w:r>
      <w:proofErr w:type="gram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</w:t>
      </w:r>
      <w:proofErr w:type="gram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всех изменениях условий труда сотрудников руководитель подразделения должен своевременно представлять дополнительные материалы в экспертную комиссию. По заключению экспертной комиссии при последующей рационализации рабочих мест и улучшении условий труда доплаты уменьшаются или отменяются полностью.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5. На основании заключения экспертной комиссии руководитель учреждения, организации по согласованию с профсоюзным комитетом утверждает Перечень конкретных работ, на которых устанавливаются доплаты за неблагоприятные условия труда, и размеры доплат по видам работ. Перечень работ и размеры доплат включаются в коллективный договор.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6. Конкретные размеры доплат и их срок выплаты устанавливаются приказом по учреждению, организации.</w:t>
      </w:r>
    </w:p>
    <w:p w:rsidR="00943C55" w:rsidRPr="00943C55" w:rsidRDefault="00943C55" w:rsidP="00943C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Начальник Отдела охраны труда </w:t>
      </w: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Главтехобразования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Ю.И.ПЕТРОВ</w:t>
      </w:r>
    </w:p>
    <w:p w:rsidR="00943C55" w:rsidRPr="00943C55" w:rsidRDefault="00943C55" w:rsidP="00943C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Приложение 2 </w:t>
      </w: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к Приказу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Гособразования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СССР </w:t>
      </w: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от 20 августа 1990 г. N 579</w:t>
      </w:r>
    </w:p>
    <w:p w:rsidR="00943C55" w:rsidRPr="00943C55" w:rsidRDefault="00943C55" w:rsidP="00943C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943C55" w:rsidRPr="00943C55" w:rsidRDefault="00943C55" w:rsidP="00943C55">
      <w:pPr>
        <w:shd w:val="clear" w:color="auto" w:fill="FFFFFF"/>
        <w:spacing w:before="100" w:beforeAutospacing="1" w:after="100" w:afterAutospacing="1" w:line="240" w:lineRule="auto"/>
        <w:jc w:val="center"/>
        <w:outlineLvl w:val="3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943C55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ПЕРЕЧЕНЬ РАБОТ С НЕБЛАГОПРИЯТНЫМИ УСЛОВИЯМИ ТРУДА, НА КОТОРЫХ УСТАНАВЛИВАЮТСЯ ДОПЛАТЫ РАБОЧИМ, СПЕЦИАЛИСТАМ И СЛУЖАЩИМ С ТЯЖЕЛЫМИ И ВРЕДНЫМИ, ОСОБО ТЯЖЕЛЫМИ И ОСОБО ВРЕДНЫМИ УСЛОВИЯМИ ТРУДА</w:t>
      </w:r>
    </w:p>
    <w:p w:rsidR="00943C55" w:rsidRPr="00943C55" w:rsidRDefault="00943C55" w:rsidP="00943C55">
      <w:pPr>
        <w:shd w:val="clear" w:color="auto" w:fill="FFFFFF"/>
        <w:spacing w:before="100" w:beforeAutospacing="1" w:after="100" w:afterAutospacing="1" w:line="240" w:lineRule="auto"/>
        <w:jc w:val="center"/>
        <w:outlineLvl w:val="3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943C55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1. Виды работ с тяжелыми и вредными условиями труда, на которых устанавливаются доплаты до 12 процентов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1.1. Работы, связанные с анализом, синтезом, переработкой, фасовкой, разливом, </w:t>
      </w:r>
      <w:proofErr w:type="gram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погрузочно - разгрузочными</w:t>
      </w:r>
      <w:proofErr w:type="gram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операциями и другими с применением вредных химических веществ 2 - 4 классов опасности.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1.2. Проведение работ на микроскопах, имеющих ультрафиолетовые источники света.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1.3. Исследование, изготовление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спецсплавов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тугоплавких порошков карбидов, силицидов, боридов, фосфидов и других изделий на основе редких металлов.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1.4. Отборы проб горячих газов, горячих расплавленных металлов и других химических веществ 2 - 4 классов опасности.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1.5. Изготовление, вулканизация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эластомерных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и латексных композиций, работа с клеями, адгезионными соединениями, смолами и резинами с применением химических веществ 2 - 4 классов опасности.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1.6. Работа по коксованию нефтяных остатков каталитического крекинга, возгонка каменноугольных смол и песков.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1.7. Работы, связанные с использованием кремнеземсодержащих,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силикатосодержащих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и других пылящих материалов, соответствующих 2 - 4 классам опасности.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1.8. Синтез новых соединений с применением токсичных веществ 2 - 4 классов опасности.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1.9. Работы по изготовлению и исследованию эмалированных изделий, сверхпроводящей керамики и полупроводниковых материалов с применением вредных химических веществ 2 - 4 классов опасности.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1.10. Работы, связанные с высокотемпературной обработкой материалов с использованием химических веществ 2 - 4 классов опасности.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1.11. Эксплуатация и ремонт оборудования, связанного с применением вредных химических веществ 2 - 4 классов опасности.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1.12. Прессовка и литье изделий из пластмасс на основе химических веществ 2 - 4 классов опасности.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1.13. Изготовление лаков и красок, лакокрасочных покрытий, содержащих химические вещества 2 - 4 классов опасности.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1.14. Аварийно - восстановительные работы по обслуживанию наружных канализационных сетей.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1.15. Бурение шпуров механизированным инструментом.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1.16. Вулканизационные работы (при ремонте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аглолент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, при выполнении НИР и </w:t>
      </w:r>
      <w:proofErr w:type="gram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ОКР</w:t>
      </w:r>
      <w:proofErr w:type="gram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с применением процесса вулканизации).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1.17. Водолазные работы при погружении в скафандрах на глубину до 5 метров.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1.18. Работы по гашению извести, в том числе экспериментальные, выполняемые вне помещений.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1.19. Гранитные (камнетесные, облицовочные, полировочные) работы при обработке гранита, мрамора, ракушечника и других органических и неорганических материалов.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1.20. Заготовка и установка в конструкции и сооружения арматуры (сетки, каркасы) вручную.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1.21. Кислотоупорные, винипластовые и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гуммировочные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работы, а также работы с применением </w:t>
      </w:r>
      <w:proofErr w:type="gram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сырого</w:t>
      </w:r>
      <w:proofErr w:type="gram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феолита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и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асбовинила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1.22. Малярные работы с применением асфальтового, кузбасского и печного лаков в закрытых помещениях с применением нитрокрасок и лаков, алкидных,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пентафталиевых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и ПХВ красок, применением химических веществ 2 - 4 классов опасности.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1.23. Нанесение с помощью пистолетов и удочек огнезащитного покрытия на металлоконструкции с применением состава, содержащего винилацетат,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меламиномочевиноформальдегидные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смолы, полифосфат аммония, асбест (ВПМ-2) и другие вредные химические вещества, отнесенные к 2 - 4 классам опасности.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1.24. Нанесение на поверхности штукатурного раствора вручную, затирка поверхности вручную.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1.25. Облицовочные работы с применением ксилолитовой массы, эпоксидных и других синтетических смол, содержащих вредные химические вещества 2 - 4 классов опасности, а также мастик на битумной и асфальтовой основе.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1.26. Обработка древесины и войлока антисептиками и огнезащитными материалами, а также их приготовление.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1.27. Пробивка вручную и механизированным инструментом отверстий (борозд, ниш) в каменных конструкциях, разломка вручную каменных конструкций на сложных и цементных растворах.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1.28. Разработка и изготовление опытных образцов новых строительных материалов и полуфабрикатов с применением вредных химических веществ, отнесенных к 2 - 4 классам опасности.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1.29. Разработка вручную грунта III группы с применением ломов, кирок, а также грунтов всех гру</w:t>
      </w:r>
      <w:proofErr w:type="gram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пп с пр</w:t>
      </w:r>
      <w:proofErr w:type="gram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именением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пневмоинструмента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1.30. Укладка паркетных, плиточных и линолеумовых полов на горячей мастике и битуме, резиновых клеях и мастиках, составленных на основе синтетических смол и химических растворителей, отнесенных к 2 - 4 классам опасности.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 xml:space="preserve">1.31. Уплотнение грунтов и щебеночно - гравийных оснований вручную и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пневмоинструментом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1.32. Выдавливание тонкостенных изделий вручную и с помощью деревянных патронов.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1.33. </w:t>
      </w:r>
      <w:proofErr w:type="gram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Гибка</w:t>
      </w:r>
      <w:proofErr w:type="gram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листов из стали, алюминиевых сплавов любой толщины и формы на прессах, станках и гибочных вальцах в холодном состоянии.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1.34. Изготовление форм на формовочной машине; формовка вручную на моделях и шаблонах в опоках или в почве отливок; формовка вручную или на машинах оболочковых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полуформ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и стержней; изготовление вручную форм по выплавляемым моделям; отливка или формование изделий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радиокерамики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; формовка селеновых элементов.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1.35. Испытание аппаратуры и изделий непосредственно в камерах, работающих при низких и высоких температурах (-40 град. С и ниже, +40 град. </w:t>
      </w:r>
      <w:proofErr w:type="gram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</w:t>
      </w:r>
      <w:proofErr w:type="gram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и выше), и в барокамерах.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1.36. Испытание самоходных, гусеничных и колесных установок, тяжелых гусеничных тракторов класса 3 тонны тяги и выше.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1.37. Ковка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штабиков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тугоплавких металлов.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1.38. Наплавка пластмассы на металлические детали методом вихревого напыления.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1.39. Обслуживание и ремонт ацетиленовых установок, газогенераторов.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1.40. Обслуживание холодильных установок, работающих на аммиаке, хлоре и других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хладоагентах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на основе химических веществ 2 - 4 классов опасности.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1.41. Обработка металла резанием на металлообрабатывающих станках с одновременным подогревом изделий плазмой (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плазменномеханическая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обработка) и лазером.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1.42. Пайка и сварка деталей из винипласта.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1.43. Полировка изделий на войлочных, бязевых и других кругах, а также на наждачных полотнах.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1.44. Ручная ковка и штамповка горячего металла на молотах, прессах, ковочных машинах; горячая штамповка крепежных изделий.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1.45. Сверление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пневмоинструментом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1.46. Термическая обработка в ваннах и печах.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1.47. Вальцовка горячего металла.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1.48. Ведение процесса прокатки горячего металла.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1.49. Волочение проволоки на станках волочения.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1.50. Нагрев в печах заготовок и слитков из черных и цветных металлов и сплавов.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1.51. Управление станом горячей прокатки с поста.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1.52. Управление плавильными печами с пультов.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1.53. Плавление цветных металлов и сплавов.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1.54. Литье металлов и сплавов.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1.55. Обработка резанием свинцово - оловянных сплавов и графита.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1.56. Заточка инструмента абразивными кругами сухим способом.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1.57. Шлифовка изделий с применением абразивных полотен и кругов сухим способом.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1.58. Гальванические покрытия,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фосфатирование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,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электрополировка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изделий в открытых ваннах, их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душирование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а также ремонт и очистка ванн.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1.59. Производство алмазов, сверхтвердых материалов и инструментов из них.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1.60. Очистка поверхностей с применением гидропескоструйных аппаратов.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1.61. Гнутье деревянных деталей вручную.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1.62. Обслуживание технологических печей, работающих на твердом и жидком топливе.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1.63. Обслуживание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рубительных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машин при переработке балансов, дров, осмола, отходов лесопиления и фанерного производства на технологическую щепу.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1.64. Мойка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фильтрополотен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сеток, мебельной фурнитуры, возвратной тары с применением растворителей, содержащих бензин, ацетон и прочие вредные вещества 2 - 4 классов опасности.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1.65. Заточка пил, ножей и другого инструмента абразивными кругами сухим способом.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1.66. Сушка набивочных материалов в сушилках различного типа.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1.67. Сортировка и укладка древесностружечных плит, древесноволокнистых и ламинированных плит, шпал, а также пиломатериалов на лесных биржах и биржах пиломатериалов.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1.68. Чистка смесительных барабанов и емкостей от смолы вручную или с помощью механического инструмента с применением растворителей, содержащих вредные химические вещества 2 - 4 классов опасности.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1.69. Обслуживание технологических топок сушильных агрегатов и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термомасляных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котлов с температурой нагрева свыше 200 град. </w:t>
      </w:r>
      <w:proofErr w:type="gram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</w:t>
      </w:r>
      <w:proofErr w:type="gram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proofErr w:type="gram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</w:t>
      </w:r>
      <w:proofErr w:type="gram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производстве древесностружечных и ламинированных плит.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1.70. Распиловка, обрезка бревен, кряжей, брусков и других лесоматериалов, торцовка пиломатериалов в лесопильном потоке.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1.71. Обслуживание и заправка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лаконагнетальных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установок, раздача лаков и красок, содержащих вредные химические вещества 2 - 4 классов опасности.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1.72. Производство пенополиуретановых изделий из компонентов</w:t>
      </w:r>
      <w:proofErr w:type="gram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</w:t>
      </w:r>
      <w:proofErr w:type="gram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и В для изготовления мягких элементов мебели.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1.73. Подготовка набивочных материалов;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расщепка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ваты, волоса, мочала вручную и сварка полиуретанового поропласта.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1.74. Обслуживание бункеров сухой стружки в производстве древесностружечных плит.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1.75. Дозировка подачи в смесительный агрегат, ведение процесса осмоления стружки, щепы, крошки, костры, приготовление компонентов в производстве древесностружечных и костровых плит с применением синтетических смол, содержащих фенол, мочевину, формальдегид и другие вредные химические вещества, а также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цементностружечной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массы с применением хлористого кальция.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1.76. Приготовление, применение и транспортировка синтетических клеев, лаков и красок на основе вредных химических веществ 2 - 4 классов опасности.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1.77. Пропитка антисептиками и другими химическими веществами 2 - 4 классов опасности и механическая обработка изделий и деталей из древесины.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1.78. Проведение процесса осмоления стружки, щепы, крошки, костры и прочих с применением вредных химических веществ 2 - 4 классов опасности.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1.79. Проведение процессов формования,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подпрессовки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древесностружечных плит с применением вредных химических веществ 2 - 4 классов опасности.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1.80. Прогрев в поле токов высокой частоты стружечного крова, осмоленного синтетическими смолами, содержащими фенол, формальдегид, мочевину и другие вредные химические вещества.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1.81. Ведение процесса транспортировки и укладки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цементностружечной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массы на поддоны или в формы.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1.82. Работа в клинико - диагностических лабораториях (анализ мочи, кала, мокроты и т.д.).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1.83. Работа в отделениях реаниматологии, анестезиологии.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1.84. Работа в стационарах, отделениях и кабинетах с туберкулезными и инфекционными больными, в том числе работа с гнойной инфекцией и инфицированным материалом.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1.85. Работа с живыми культурами.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1.86. Работа в кожно - венерологических стационарах, отделениях, кабинетах (взятие и анализ биологического материала).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1.87. Работа в нейрохирургических отделениях.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1.88. Работа в учреждениях, предназначенных для лечения детей с поражением центральной нервной системы, нарушением опорно - двигательного аппарата, ожоговыми и спинальными болезнями.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1.89. Работа с генетически конструированными и вновь выделенными (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неидентифицированными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) микроорганизмами.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1.90. Работа по планированию рекомбинантных ДНК.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1.91. Работы с выделением летучих соединений свинца и олова, в том числе ремонт топливной аппаратуры, работающей на этилированном бензине, заправка автомобилей этилированным бензином на колонках без дистанционного управления, пайка радиаторов автомобилей.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1.92. Зарядка аккумуляторов.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1.93. Ремонт автомобилей, используемых для перевозки нечистот.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1.94. </w:t>
      </w:r>
      <w:proofErr w:type="gram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Очистка, обмывка подвижного состава, изделий, деталей и узлов от грязи, ржавчины, окалины, старой краски и т.д. вручную, механизированным и механическим способами.</w:t>
      </w:r>
      <w:proofErr w:type="gramEnd"/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1.95. Правильные работы вручную при ремонте кузовов и других деталей автомобилей с применением абразивных кругов.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1.96. Работы по подготовке форм высокой печати и печатание на печатных машинах всех видов.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1.97. Правка, верстка и монтаж негативов и диапозитивов.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1.98. Работы по травлению клише и форм глубокой печати.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1.99. Работы по изготовлению негативов и диапозитивов и комплексному изготовлению штриховых растровых клише.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1.100. Работы по изготовлению, обработке копий и печатных форм для всех видов печати.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1.101. Работы по получению пробных оттисков с форм плоской печати, печатание малотиражных работ.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1.102. Работы с типографским сплавом.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1.103. Работы по фальцовке отпечатанной продукции.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1.104.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Репрографические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работы на светокопировальных, диазокопировальных и других множительных аппаратах.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1.105. Нанесение пленочных покрытий, проведение процессов очистки и травления полупроводниковых и керамических материалов и пластин.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1.106. Диффузия примесей в полупроводниковые материалы с применением твердых, жидких и газообразных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диффузантов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1.107. Формирование межслойной изоляции и получение рисунка плат.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1.108. Напыление однослойных и многослойных пленочных микроструктур.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1.109. Пайка деталей и изделий (припой оловянно - свинцовый, кадмиевый, индиевый).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1.110. Обработка цветных кинофотоматериалов, камеральная обработка материалов аэрофотосъемки и космической съемки, а также работы, связанные с большим напряжением и переутомлением зрения по составлению общегеографических, топографических и всех видов тематических планов и карт.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1.111. Работа, непосредственно связанная с установкой оптимальных параметров ультразвуковых преобразователей.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1.112. Работа, непосредственно связанная с измерением воздушного шума и вибрации.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1.113. Работа на аэродинамических трубах.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1.114. Работа, непосредственно связанная с испытанием двигателей, аэродинамических винтов, спецтехники на стендах, полигонах и аэродромах.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1.115. Подготовка к испытаниям, испытания, эксплуатация двигателей и их агрегатов и узлов на стендах в закрытых помещениях.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1.116. Заправка и нейтрализация щелочных металлов на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энерговакуумных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стендах и установках.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1.117. Испытание гидроагрегатов и узлов летательных аппаратов с применением токсичных масел.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1.118. Испытание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специзделий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с применением в качестве топлива соединений гидразина, АТ, АК и других токсичных компонентов топлива.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1.119. Эксплуатация, обслуживание и ремонт ускорителей плазменных двигателей и энергоустановок, использующих в качестве рабочего тела щелочные металлы.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1.120. Обслуживание электроэнергетического оборудования и автоматики тепловых электростанций в цехах (участках): котельных, турбинных, топливоподачи.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1.121. </w:t>
      </w:r>
      <w:proofErr w:type="gram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Обслуживание средств измерений, элементов систем контроля и управления (автоматических устройств и регуляторов, устройств технологической защиты, блокировки сигнализаций и т.п.) в цехах (участках): котельных, турбинных, топливоподачи.</w:t>
      </w:r>
      <w:proofErr w:type="gramEnd"/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1.122. Ремонт электроэнергетического оборудования, устройств автоматики и средств измерения на действующем оборудовании, аппаратуры релейной защиты и автоматики в цехах (участках): котельных, турбинных, топливоподачи.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 xml:space="preserve">1.123. Переключение в тепловых схемах, </w:t>
      </w:r>
      <w:proofErr w:type="gram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контроль за</w:t>
      </w:r>
      <w:proofErr w:type="gram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действующим оборудованием путем обхода в цехах (участках): котельных, турбинных, топливоподачи.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1.124. Чистка котлов в холодном состоянии.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1.125. Обмуровка котлов в горячем состоянии.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1.126. Уборка наружных поверхностей оборудования, полов, площадок обслуживания в цехах (участках): котельных, турбинных, топливоподачи.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1.127. Обслуживание подземных теплопроводов и сооружений тепловых сетей, теплофикационных вводов.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1.128. Ремонт теплопроводов и сооружений тепловых сетей.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1.129. Обшивка термоизоляций котлов и теплопроводов на тепловых электростанциях и в тепловых сетях.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1.130. Обслуживание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теплосетевых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бойлерных установок в цехах (участках): котельных, турбинных.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1.131. Работа на установках ВЧ, УВЧ, СВЧ.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1.132. Работы с постоянным магнитным полем: работы, связанные с постоянными магнитами либо с постоянными электромагнитами (электромагниты, соленоиды и т. п.) при напряженности магнитного поля 100</w:t>
      </w:r>
      <w:proofErr w:type="gram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Э</w:t>
      </w:r>
      <w:proofErr w:type="gram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и более.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1.133. Работы в электрическом поле напряженностью 20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кВ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/м и более.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1.134. Работы в высоковольтном электрическом поле промышленной частоты 50 Гц при напряженности поля 5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кВ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/м и более.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1.135. Работы, связанные с переработкой различных видов сырья, выработкой текстильных, трикотажных и нетканых материалов, обработкой и крашением этих видов сырья и материалов.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1.136. </w:t>
      </w:r>
      <w:proofErr w:type="gram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Работы, связанные с переработкой, выработкой, крашением обувных, кожгалантерейных, шорно - седельных, валяльно - войлочных, дубильно - экстрактовых, меховых, кожевенных и кожсырьевых материалов.</w:t>
      </w:r>
      <w:proofErr w:type="gram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Введение новых технологических процессов и выпуск готовой продукции.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1.137. Открытые горные работы.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1.138. Стеклодувные и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кварцедувные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работы.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1.139. Слесарные и другие работы по обработке оргстекла и пластмасс.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1.140. Газосварочные,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газорезочные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и электросварочные работы, производимые в помещениях.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1.141. Взрывные работы, испытание, транспортировка, хранение взрывчатых веществ и изготовление изделий из них.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1.142. Работы с применением ядохимикатов.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1.143. Работы, проводимые в тропических и субтропических оранжереях, а также в теплицах в условиях повышенной температуры и влажности.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1.144. Работы по расшифровке сейсмограмм и </w:t>
      </w:r>
      <w:proofErr w:type="gram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записей</w:t>
      </w:r>
      <w:proofErr w:type="gram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магнитных полей.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1.145. Проведение исследовательских работ с тутовым шелкопрядом.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1.146. Ремонт и очистка вентиляционных систем.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1.147. Работы, связанные с чисткой выгребных ям, мусорных ящиков и канализационных колодцев, проведением их дезинфекции.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1.148. Вывоз мусора и нечистот.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1.149. Уход за животными (чистка, мойка и уборка навоза).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1.150. Работы, связанные с топкой, шуровкой, очисткой от золы и шлака печей.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1.151. Стирка, сушка и глажение спецодежды.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1.152. Работа у горячих плит, электро - жаровых шкафов, кондитерских и </w:t>
      </w:r>
      <w:proofErr w:type="gram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паро - масляных</w:t>
      </w:r>
      <w:proofErr w:type="gram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печей и других аппаратов для жарения и выпечки.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1.153. </w:t>
      </w:r>
      <w:proofErr w:type="gram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Погрузочно - разгрузочные</w:t>
      </w:r>
      <w:proofErr w:type="gram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работы, производимые вручную.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1.154. Работы, связанные с разделкой, обрезкой мяса, рыбы, резкой и чисткой лука, опалкой птицы.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1.155. Работы, связанные с мойкой посуды, тары и технологического оборудования вручную с применением кислот, щелочей и других химических веществ.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1.156. Работы по стирке белья вручную с использованием моющих и дезинфицирующих средств.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1.157. Работы, производимые по уходу за детьми при отсутствии водопровода, канализации, по организации режима питания при отсутствии средств малой механизации.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1.158. Все виды работ, выполняемые в учебно - воспитательных учреждениях при переводе их на особо санитарно - эпидемиологический режим работы.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1.159. Работы по хлорированию воды, с приготовлением дезинфицирующих растворов, а также с их применением.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1.160. Работы, выполняемые по защите леса от вредителей и болезней с применением ядохимикатов, а также от сорняков и нежелательной древесной и травяной растительности с применением гербицидов и арборицидов.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1.161. Работы с использованием химических реактивов, а также с их хранением (складированием).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1.162. Работа на типографских и линотипных машинах.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1.163. Обслуживание котельных установок, работающих на угле и мазуте, канализационных колодцев и сетей.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1.164. Работа за дисплеями ЭВМ.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1.165. Работы, производимые на нефтяных и газовых месторождениях, расположенных в море.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1.166. Работы, производимые с морских оснований и морских эстакад.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1.167. Разведка месторождений полезных ископаемых, расположенных в море.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1.168. Работа на гусеничных тракторах и особо сложной технике.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1.169. Работа, связанная с обучением операторов особо сложных животноводческих комплексов.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1.170. Работа на грузовых автомобилях на открытых горных и вскрышных работах.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1.171. Добыча руды, нерудных материалов, сырья, флюсов и закладочных материалов.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1.172. Вывозка древесины на лесозаготовке.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1.173. Перевозка сажи, гипсового камня, взрывчатых и радиоактивных веществ.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1.174.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Таксидермические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работы.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1.175. Лакокрасочные работы и полировка мебели и полов.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1.176. Работа с эпоксидной смолой.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1.177. Радиомонтажные работы с применением канифоли и хлорного железа.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1.178. Работа на деревообрабатывающих станках.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1.179. Обеспечение и проведение занятий в закрытых плавательных бассейнах.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1.180. </w:t>
      </w:r>
      <w:proofErr w:type="gram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Контроль за</w:t>
      </w:r>
      <w:proofErr w:type="gram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безопасным производством работ, предусмотренных в разделе 1.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1.181. Уборка помещений, где ведутся работы, предусмотренные в разделе 1.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1.182. Работы на действующих экспериментальных высоковольтных установках напряжением выше 1000 В.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1.183. Работы на высоте 1,5 метра и более относительно поверхности земли (пола).</w:t>
      </w:r>
    </w:p>
    <w:p w:rsidR="00943C55" w:rsidRPr="00943C55" w:rsidRDefault="00943C55" w:rsidP="00943C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943C55" w:rsidRPr="00943C55" w:rsidRDefault="00943C55" w:rsidP="00943C55">
      <w:pPr>
        <w:shd w:val="clear" w:color="auto" w:fill="FFFFFF"/>
        <w:spacing w:before="100" w:beforeAutospacing="1" w:after="100" w:afterAutospacing="1" w:line="240" w:lineRule="auto"/>
        <w:jc w:val="center"/>
        <w:outlineLvl w:val="3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943C55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2. Виды работ с особо тяжелыми и особо вредными условиями труда, на которых устанавливаются доплаты до 24 процентов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2.1. Работы с применением токсичных веществ 1 класса опасности, в том числе веществ, обладающих канцерогенными, мутагенными,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фиброгенными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и другими свойствами.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2.2. Работы с химическими веществами, одновременно обладающими взрывчатыми и высокотоксичными свойствами.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2.3. Работы, связанные с применением дисперсных порошков высокотоксичных веществ и их соединений 1 класса опасности (бериллий, карбонат бария и др.).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2.4. Изготовление стекловолокна и изделий на его основе с применением эпоксидных, фенолформальдегидных смол, органических растворителей, относящихся к 1 классу опасности.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 xml:space="preserve">2.5. Проведение работ с открытой поверхностью ртути: полярография, амперометрическое титрование,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препаративный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электролиз на ртутных катодах и др., ремонт приборов, заполненных ртутью.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2.6. Работы по отбору и анализу проб, содержащих химические вещества 1 класса опасности.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2.7. Работы с применением радиоактивных веществ в открытом виде (переработка, хранение, расфасовка, транспортировка и др.).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2.8. Сбор, транспортировка, переработка и захоронение радиоактивных отходов.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2.9. Дезактивация оборудования, инструмента и помещений, приемка и обработка спецодежды,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спецобуви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и других средств индивидуальной защиты, загрязненных радиоактивными веществами.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2.10. Работы на рентгеновских установках при их наладке и эксплуатации.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2.11. Работы с источниками неиспользуемого рентгеновского излучения (электронные микроскопы,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электронографы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и др.) с напряжением свыше 10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кВ.</w:t>
      </w:r>
      <w:proofErr w:type="spellEnd"/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2.12. Работы с переносными и стационарными радиоизотопными установками и приборами.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2.13. Работы на циклотронах, бетатронах, линейных ускорителях и других ускорительных установках.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2.14. Работы, связанные с эксплуатацией, ремонтом, реконструкцией, наладкой и экспериментальными исследованиями на атомных реакторах, критических и подкритических сборках.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2.15. Работы по обслуживанию оборудования и сооружений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спецводоочисток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,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спецгазоочисток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систем вентиляции, тепло- и холодоснабжения в комплексе атомного реактора.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2.16. Работы на нейтронных генераторах при их наладке и эксплуатации.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2.17. Работы по отбору проб, содержащих радиоактивные вещества, их анализ.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2.18. Работы по проведению радиационного контроля.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2.19. Проверка, градуировка и поверка установок, приборов и аппаратуры с использованием источников ионизирующих излучений.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2.20. Ремонтные и монтажные работы, выполняемые в помещениях, в которых используются изотопные источники ионизирующих излучений.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2.21. Работы в аварийной зоне, связанные с последствиями радиационных аварий.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2.22. Регулировка, наладка, испытания и эксплуатация лазеров II - IV классов. Юстировка, испытания и эксплуатация оптических систем с использованием излучений лазеров II - IV классов.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2.23. Дозиметрия лазерного излучения.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2.24. Клепка при работе в замкнутых сосудах (котлах, резервуарах, баках, отсеках и т.п.).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2.25. Очистка поверхностей при помощи пескоструйных аппаратов, выполняемая в помещениях или емкостях.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2.26. Пробивка в труднодоступных местах вручную отверстий (борозд, ниш) в бетонных и железобетонных конструкциях, разломка бетонных и железобетонных конструкций вручную.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2.27. Разработка в труднодоступных местах грунтов IV и более высоких групп и мерзлых грунтов всех гру</w:t>
      </w:r>
      <w:proofErr w:type="gram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пп с пр</w:t>
      </w:r>
      <w:proofErr w:type="gram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именением клиньев и кувалд (молотков).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2.28. Заливка металлов в формы, изложницы и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кокили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; отливка деталей на машинах центробежного литья.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2.29. Ведение процесса горячего прессования древесностружечных плит с применением особо вредных химических веществ I класса опасности.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2.30. Обрезка на форматных круглопильных станках горячих древесностружечных плит, склеенных синтетическими смолами и клеями, содержащими особо токсичные химические вещества I класса опасности.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2.31. Работа в токсикологических лабораториях с ядами и ядохимикатами.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2.32. Работа в вивариях с животными, зараженными грибковыми, паразитарными, туберкулезными, инфекционными заболеваниями, с животными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опухоленосителями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или затравленными радиоактивными веществами.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2.33. Работа в гельминтологических стационарах и отделениях.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2.34. Работа в стационарах, диспансерах, отделениях и кабинетах для лечения психически больных, в том числе больных хроническим алкоголизмом.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2.35. Работа в наркологических кабинетах.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2.36. Работа с культурами раковых клеток.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2.37. Работы с трупным материалом.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2.38. Работа с живыми возбудителями инфекционных паразитарных болезней, туберкулеза.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2.39. Регулировка, настройка, испытание и обслуживание генераторов миллиметрового, сантиметрового и дециметрового диапазонов волн; работа на устройствах, генерирующих электрический ток на тех же частотах при плотности потока энергии 25 м</w:t>
      </w:r>
      <w:proofErr w:type="gram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кВт/кв</w:t>
      </w:r>
      <w:proofErr w:type="gram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 см и более.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2.40. Подземные работы.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2.41. </w:t>
      </w:r>
      <w:proofErr w:type="gram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Контроль за</w:t>
      </w:r>
      <w:proofErr w:type="gram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безопасным проведением работ, предусмотренных в разделе 2.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2.42. Уборка помещений, где ведутся работы, предусмотренные в разделе 2.</w:t>
      </w:r>
    </w:p>
    <w:p w:rsidR="00943C55" w:rsidRPr="00943C55" w:rsidRDefault="00943C55" w:rsidP="00943C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943C55" w:rsidRPr="00943C55" w:rsidRDefault="00943C55" w:rsidP="00943C55">
      <w:pPr>
        <w:shd w:val="clear" w:color="auto" w:fill="FFFFFF"/>
        <w:spacing w:before="100" w:beforeAutospacing="1" w:after="100" w:afterAutospacing="1" w:line="240" w:lineRule="auto"/>
        <w:jc w:val="center"/>
        <w:outlineLvl w:val="3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943C55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3. Типовые перечни работ с тяжелыми и вредными, особо тяжелыми и особо вредными условиями труда по отраслям народного хозяйства, утвержденные постановлениями Госкомтруда СССР и Секретариата ВЦСПС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gram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Рабочим, специалистам и служащим высших, средних специальных, профессионально - технических учебных заведений, работникам учебно - курсовых комбинатов, учебных центров и полигонов, межшкольных учебно - производственных комбинатов трудового обучения и профессиональной ориентации учащихся, учебно - производственных и учебных мастерских общеобразовательных школ, занятым обучением студентов и учащихся непосредственно на предприятиях, за время их фактической работы со студентами и учащимися на участках, в цехах и на производстве</w:t>
      </w:r>
      <w:proofErr w:type="gram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proofErr w:type="gram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или выполняющим работы в самих учреждениях и организациях с тяжелыми и вредными, особо тяжелыми и особо вредными условиями труда, устанавливать доплаты применительно к условиям оплаты труда работников конкретного предприятия на основании Типовых перечней работ с тяжелыми и вредными, особо тяжелыми и особо вредными условиями труда, утвержденных </w:t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Госкомтрудом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СССР и Секретариатом ВЦСПС по отраслям народного хозяйства:</w:t>
      </w:r>
      <w:proofErr w:type="gramEnd"/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- Типовой перечень работ с тяжелыми и вредными условиями труда, на которых могут устанавливаться доплаты рабочим за условия труда на предприятиях хлебопродуктов (25.09.86 N 361/22-30);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- </w:t>
      </w:r>
      <w:hyperlink r:id="rId6" w:history="1">
        <w:r w:rsidRPr="00943C55">
          <w:rPr>
            <w:rFonts w:ascii="Tahoma" w:eastAsia="Times New Roman" w:hAnsi="Tahoma" w:cs="Tahoma"/>
            <w:color w:val="01668B"/>
            <w:sz w:val="18"/>
            <w:szCs w:val="18"/>
            <w:u w:val="single"/>
            <w:lang w:eastAsia="ru-RU"/>
          </w:rPr>
          <w:t>Перечень</w:t>
        </w:r>
      </w:hyperlink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работ с тяжелыми и вредными, особо тяжелыми и особо вредными условиями труда, на которых повышаются часовые тарифные ставки рабочим за условия труда в строительстве и на ремонтно - строительных работах (01.10.86 N 374/22-60);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- Типовой перечень работ с тяжелыми и вредными, особо тяжелыми и особо вредными условиями труда, на которых могут устанавливаться доплаты рабочим за условия труда в производственных объединениях и на предприятиях лесной, </w:t>
      </w:r>
      <w:proofErr w:type="gram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целлюлозно - бумажной</w:t>
      </w:r>
      <w:proofErr w:type="gram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деревообрабатывающей промышленности, лесного хозяйства, и Перечень должностей руководителей, специалистов и служащих производственных объединений и предприятий лесной промышленности и лесного хозяйства, занятых на работах по защите леса от вредителей и болезней, а также от сорняков и нежелательной древесной и травяной растительности, которым должностные оклады повышаются до 12 процентов (01.10.86 N 375/22-61);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- Типовой перечень работ с тяжелыми и вредными условиями труда, на которых могут устанавливаться доплаты рабочим за условия труда на предприятиях и в организациях автомобильного транспорта (02.10.86 N 383/22-70);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- Типовой перечень работ с тяжелыми и вредными, особо тяжелыми и особо вредными условиями труда, на которых могут устанавливаться доплаты рабочим за условия труда на предприятиях рыбной промышленности (02.10.86 N 380/22-67);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- Типовой перечень работ с тяжелыми и вредными, особо тяжелыми и особо вредными условиями труда, на которых могут устанавливаться доплаты рабочим за условия труда на предприятиях и в организациях железнодорожного транспорта и метрополитенов (02.10.86 N 382/22-69);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- Типовой перечень работ с тяжелыми и вредными, особо тяжелыми и особо вредными условиями труда, на которых могут устанавливаться доплаты рабочим за условия труда на предприятиях черной и цветной металлургии (02.10.86 N 384/22-75);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- Типовой перечень работ с тяжелыми и вредными, особо тяжелыми и особо вредными условиями труда, на которых могут устанавливаться доплаты рабочим за условия труда на предприятиях машиностроительной и металлообрабатывающей промышленности (02.10.86 N 381/22-68);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- Типовой перечень работ с тяжелыми и вредными условиями труда, на которых могут устанавливаться доплаты рабочим за условия труда на предприятиях и в организациях гражданской авиации (02.10.86 N 385/22-75);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- Типовой перечень работ с тяжелыми и вредными условиями труда, на которых могут устанавливаться доплаты рабочим за условия труда на предприятиях полиграфической промышленности (03.10.86 N 389/22-80);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- Перечень грузов, погрузка и разгрузка которых оплачивается по повышенным тарифным ставкам в связи с вредными условиями труда (03.11.86 N 460/26-60);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- Типовые перечни работ с тяжелыми и вредными, особо тяжелыми и особо вредными условиями труда, на которых могут устанавливаться доплаты рабочим за условия труда в производственных объединениях и на предприятиях промышленности строительных материалов, стекольной и </w:t>
      </w:r>
      <w:proofErr w:type="spellStart"/>
      <w:proofErr w:type="gram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фарфоро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- фаянсовой</w:t>
      </w:r>
      <w:proofErr w:type="gram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промышленности (03.10.86 N 388/22-79);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- Типовые перечни работ с тяжелыми и вредными, особо тяжелыми и особо вредными условиями труда, на которых могут устанавливаться доплаты рабочим за условия труда на предприятиях текстильной, легкой, хлопкоочистительной промышленности, промышленности первичной обработки льна и прочих лубяных культур (03.10.86 N 390/22-81);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- Типовой перечень работ с тяжелыми и вредными условиями труда, на которых могут устанавливаться доплаты рабочим за условия труда на предприятиях и в организациях связи (08.10.86 N 392/23-9);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- Типовой перечень работ с тяжелыми и вредными условиями труда, на которых могут устанавливаться доплаты рабочим за условия труда на предприятиях по производству музыкальных инструментов (21.10.86 N 418/25-18);</w:t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gram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- </w:t>
      </w:r>
      <w:hyperlink r:id="rId7" w:history="1">
        <w:r w:rsidRPr="00943C55">
          <w:rPr>
            <w:rFonts w:ascii="Tahoma" w:eastAsia="Times New Roman" w:hAnsi="Tahoma" w:cs="Tahoma"/>
            <w:color w:val="01668B"/>
            <w:sz w:val="18"/>
            <w:szCs w:val="18"/>
            <w:u w:val="single"/>
            <w:lang w:eastAsia="ru-RU"/>
          </w:rPr>
          <w:t>Типовые перечни</w:t>
        </w:r>
      </w:hyperlink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производств, профессий рабочих и работ предприятий химической, нефтехимической, химико - фармацевтической, микробиологической, нефтяной и газовой промышленности, промышленности по производству минеральных удобрений, переработке нефти, сланцев, газа и производству нефтепродуктов, работники которых оплачиваются по тарифным ставкам (окладам), установленным для работ с тяжелыми и вредными, особо тяжелыми и особо вредными условиями труда (03.11.86 N 442/26-41);</w:t>
      </w:r>
      <w:proofErr w:type="gramEnd"/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gram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- </w:t>
      </w:r>
      <w:hyperlink r:id="rId8" w:history="1">
        <w:r w:rsidRPr="00943C55">
          <w:rPr>
            <w:rFonts w:ascii="Tahoma" w:eastAsia="Times New Roman" w:hAnsi="Tahoma" w:cs="Tahoma"/>
            <w:color w:val="01668B"/>
            <w:sz w:val="18"/>
            <w:szCs w:val="18"/>
            <w:u w:val="single"/>
            <w:lang w:eastAsia="ru-RU"/>
          </w:rPr>
          <w:t>Перечень</w:t>
        </w:r>
      </w:hyperlink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работ, при выполнении которых труд рабочих, занятых на подземных работах на действующих и строящихся предприятиях по добыче руд черных и цветных металлов и добыче горно - химического сырья, а также на открытых горных работах в действующих карьерах, оплачивается по тарифным ставкам с особо тяжелыми и особо вредными условиями труда (08.04.87 N 223/10-34);</w:t>
      </w:r>
      <w:proofErr w:type="gramEnd"/>
    </w:p>
    <w:p w:rsidR="00943C55" w:rsidRPr="00943C55" w:rsidRDefault="00943C55" w:rsidP="00943C55">
      <w:pPr>
        <w:shd w:val="clear" w:color="auto" w:fill="FFFFFF"/>
        <w:spacing w:after="96" w:line="240" w:lineRule="atLeast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- Перечни должностей работников предприятий и организаций сельского хозяйства, занятых непосредственно на работах с вредными и особо вредными условиями труда, которым могут устанавливаться повышенные оклады и доплаты, и Типовые перечни работ с вредными и особо вредными условиями труда, на которых могут устанавливаться доплаты рабочим за условия труда (29.12.88 N 670/29-142).</w:t>
      </w:r>
    </w:p>
    <w:p w:rsidR="00943C55" w:rsidRPr="00943C55" w:rsidRDefault="00943C55" w:rsidP="00943C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943C55" w:rsidRPr="00943C55" w:rsidRDefault="00943C55" w:rsidP="00943C55">
      <w:pPr>
        <w:shd w:val="clear" w:color="auto" w:fill="FFFFFF"/>
        <w:spacing w:after="96" w:line="240" w:lineRule="atLeast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Начальник Отдела охраны труда </w:t>
      </w: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  <w:proofErr w:type="spellStart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Главтехобразования</w:t>
      </w:r>
      <w:proofErr w:type="spellEnd"/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943C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Ю.И.ПЕТРОВ</w:t>
      </w:r>
    </w:p>
    <w:p w:rsidR="00FC1022" w:rsidRDefault="00FC1022">
      <w:bookmarkStart w:id="0" w:name="_GoBack"/>
      <w:bookmarkEnd w:id="0"/>
    </w:p>
    <w:sectPr w:rsidR="00FC10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713"/>
    <w:rsid w:val="001E2713"/>
    <w:rsid w:val="00943C55"/>
    <w:rsid w:val="00FC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0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10359">
          <w:marLeft w:val="105"/>
          <w:marRight w:val="105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89728">
          <w:marLeft w:val="150"/>
          <w:marRight w:val="15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stpravo.ru/federalnoje/xg-gosudarstvo/r9o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estpravo.ru/federalnoje/xg-gosudarstvo/z7p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estpravo.ru/federalnoje/xg-pravo/v3o.htm" TargetMode="External"/><Relationship Id="rId5" Type="http://schemas.openxmlformats.org/officeDocument/2006/relationships/hyperlink" Target="http://www.bestpravo.ru/federalnoje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5426</Words>
  <Characters>30933</Characters>
  <Application>Microsoft Office Word</Application>
  <DocSecurity>0</DocSecurity>
  <Lines>257</Lines>
  <Paragraphs>72</Paragraphs>
  <ScaleCrop>false</ScaleCrop>
  <Company/>
  <LinksUpToDate>false</LinksUpToDate>
  <CharactersWithSpaces>36287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Shchemelev</dc:creator>
  <cp:keywords/>
  <dc:description/>
  <cp:lastModifiedBy>Shchemelev</cp:lastModifiedBy>
  <cp:revision>2</cp:revision>
  <dcterms:created xsi:type="dcterms:W3CDTF">2013-02-07T11:59:00Z</dcterms:created>
  <dcterms:modified xsi:type="dcterms:W3CDTF">2013-02-07T12:02:00Z</dcterms:modified>
</cp:coreProperties>
</file>